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850"/>
        <w:tblW w:w="5000" w:type="pct"/>
        <w:tblLook w:val="04A0" w:firstRow="1" w:lastRow="0" w:firstColumn="1" w:lastColumn="0" w:noHBand="0" w:noVBand="1"/>
      </w:tblPr>
      <w:tblGrid>
        <w:gridCol w:w="2343"/>
        <w:gridCol w:w="7162"/>
      </w:tblGrid>
      <w:tr w:rsidR="00313D1B" w:rsidTr="003556F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БРЯНСКИЙ</w:t>
            </w:r>
          </w:p>
        </w:tc>
      </w:tr>
      <w:tr w:rsidR="00313D1B" w:rsidTr="003556F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1-Акуличи 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района</w:t>
            </w:r>
          </w:p>
        </w:tc>
      </w:tr>
      <w:tr w:rsidR="00313D1B" w:rsidTr="003556F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1B" w:rsidRPr="00B27864" w:rsidRDefault="00313D1B" w:rsidP="003556F1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Политыкин</w:t>
            </w:r>
            <w:proofErr w:type="spellEnd"/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 xml:space="preserve"> Семён Петрович</w:t>
            </w:r>
          </w:p>
        </w:tc>
      </w:tr>
      <w:tr w:rsidR="00313D1B" w:rsidTr="003556F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1B" w:rsidRPr="00B27864" w:rsidRDefault="00313D1B" w:rsidP="003556F1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рядовой</w:t>
            </w:r>
          </w:p>
        </w:tc>
      </w:tr>
      <w:tr w:rsidR="00313D1B" w:rsidTr="003556F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С первого дня войны был на фронте в тяжёлой артил</w:t>
            </w:r>
            <w:r w:rsidR="00C20CB4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л</w:t>
            </w: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ерии. Бил немцев под Москвой,</w:t>
            </w:r>
            <w:r w:rsidR="00C20CB4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попадает на</w:t>
            </w:r>
            <w:r w:rsidR="00C7678B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 Центральный фронт, затем в Лени</w:t>
            </w: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нград, участвовал в боях под Нарвой</w:t>
            </w:r>
            <w:r w:rsidR="00C7678B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, два раза был контужен, но всё равно возвращается на фронт. Дошёл до Берлина.</w:t>
            </w:r>
          </w:p>
        </w:tc>
      </w:tr>
      <w:tr w:rsidR="00313D1B" w:rsidTr="003556F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Pr="00287B40" w:rsidRDefault="00287B40" w:rsidP="003556F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87B40">
              <w:rPr>
                <w:rFonts w:ascii="Tahoma" w:hAnsi="Tahoma" w:cs="Tahoma"/>
                <w:b/>
                <w:sz w:val="18"/>
                <w:szCs w:val="18"/>
              </w:rPr>
              <w:t>Был награждён медалями: «За Отвагу», «За оборону Москвы», «За победу над Германией»</w:t>
            </w:r>
          </w:p>
        </w:tc>
      </w:tr>
      <w:tr w:rsidR="00313D1B" w:rsidTr="003556F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3D1B" w:rsidTr="003556F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Межпоселенцеская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центральная библиотека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района</w:t>
            </w:r>
          </w:p>
        </w:tc>
      </w:tr>
      <w:tr w:rsidR="00313D1B" w:rsidTr="003556F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D1B" w:rsidRDefault="00313D1B" w:rsidP="003556F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464355" w:rsidRDefault="003556F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-310515</wp:posOffset>
            </wp:positionV>
            <wp:extent cx="1457325" cy="1954530"/>
            <wp:effectExtent l="0" t="0" r="9525" b="7620"/>
            <wp:wrapThrough wrapText="bothSides">
              <wp:wrapPolygon edited="0">
                <wp:start x="0" y="0"/>
                <wp:lineTo x="0" y="21474"/>
                <wp:lineTo x="21459" y="21474"/>
                <wp:lineTo x="214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итыкин Семён Петрович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6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1B"/>
    <w:rsid w:val="00287B40"/>
    <w:rsid w:val="00313D1B"/>
    <w:rsid w:val="003556F1"/>
    <w:rsid w:val="00464355"/>
    <w:rsid w:val="00C20CB4"/>
    <w:rsid w:val="00C7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1B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D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6F1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1B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D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6F1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2015-04-01T11:08:00Z</dcterms:created>
  <dcterms:modified xsi:type="dcterms:W3CDTF">2015-04-27T11:37:00Z</dcterms:modified>
</cp:coreProperties>
</file>